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E8BFE" w14:textId="77777777" w:rsidR="003E1571" w:rsidRPr="0040428D" w:rsidRDefault="003E1571" w:rsidP="003E1571">
      <w:pPr>
        <w:jc w:val="center"/>
        <w:rPr>
          <w:sz w:val="36"/>
          <w:szCs w:val="36"/>
        </w:rPr>
      </w:pPr>
      <w:r w:rsidRPr="0040428D">
        <w:rPr>
          <w:sz w:val="36"/>
          <w:szCs w:val="36"/>
        </w:rPr>
        <w:t xml:space="preserve">Master in Applied Project Management (MAPM) – </w:t>
      </w:r>
    </w:p>
    <w:p w14:paraId="14ED6FDC" w14:textId="01C9A7B3" w:rsidR="003E1571" w:rsidRPr="003E1571" w:rsidRDefault="003E1571" w:rsidP="003E1571">
      <w:pPr>
        <w:jc w:val="center"/>
        <w:rPr>
          <w:i/>
          <w:iCs/>
        </w:rPr>
      </w:pPr>
      <w:r w:rsidRPr="0040428D">
        <w:rPr>
          <w:i/>
          <w:iCs/>
          <w:sz w:val="36"/>
          <w:szCs w:val="36"/>
        </w:rPr>
        <w:t>Lead</w:t>
      </w:r>
      <w:r w:rsidR="00D51776">
        <w:rPr>
          <w:i/>
          <w:iCs/>
          <w:sz w:val="36"/>
          <w:szCs w:val="36"/>
        </w:rPr>
        <w:t>ing</w:t>
      </w:r>
      <w:r w:rsidRPr="0040428D">
        <w:rPr>
          <w:i/>
          <w:iCs/>
          <w:sz w:val="36"/>
          <w:szCs w:val="36"/>
        </w:rPr>
        <w:t xml:space="preserve"> Project with </w:t>
      </w:r>
      <w:r w:rsidR="00F11AFA" w:rsidRPr="0040428D">
        <w:rPr>
          <w:i/>
          <w:iCs/>
          <w:sz w:val="36"/>
          <w:szCs w:val="36"/>
        </w:rPr>
        <w:t>Responsible Leadershi</w:t>
      </w:r>
      <w:r w:rsidR="00F11AFA">
        <w:rPr>
          <w:i/>
          <w:iCs/>
          <w:sz w:val="32"/>
          <w:szCs w:val="32"/>
        </w:rPr>
        <w:t xml:space="preserve">p </w:t>
      </w:r>
      <w:r w:rsidRPr="003E1571">
        <w:rPr>
          <w:i/>
          <w:iCs/>
        </w:rPr>
        <w:t xml:space="preserve"> </w:t>
      </w:r>
    </w:p>
    <w:p w14:paraId="22A434AB" w14:textId="0D652A5F" w:rsidR="00741FF3" w:rsidRDefault="0027635A" w:rsidP="00033D75">
      <w:pPr>
        <w:pStyle w:val="Heading2"/>
      </w:pPr>
      <w:r>
        <w:t>Project Management Matters</w:t>
      </w:r>
    </w:p>
    <w:p w14:paraId="0824FCA9" w14:textId="1C4A4059" w:rsidR="004368F3" w:rsidRDefault="00EC3AE2" w:rsidP="00EC3AE2">
      <w:r>
        <w:t>Recognizing project management has become an essential professional capability in today’s competitive environment across many industries.</w:t>
      </w:r>
      <w:r w:rsidR="00D26546">
        <w:t xml:space="preserve"> Project management becomes a practical mindset from professional to everyday contexts for organizing and managing people and working in complex environment</w:t>
      </w:r>
      <w:r w:rsidR="00EF5276">
        <w:t>s</w:t>
      </w:r>
      <w:r w:rsidR="00D26546">
        <w:t xml:space="preserve"> to achieve meaningful outcomes. By defining roles and responsibilities, structuring tasks, and scheduling timelines, project management brings clarity, accountability, and decision-making. It promotes collaboration </w:t>
      </w:r>
      <w:r w:rsidR="00A455F6">
        <w:t>among stakeholders by communicating effectively about the shared responsibilities, processes, and expectations. Not only does project management become an integral part professionally, but it also enhances an individual’s capability to plan, coordinate, lead, and deliver results. These are the transferable</w:t>
      </w:r>
      <w:r w:rsidR="00EF5276">
        <w:t>,</w:t>
      </w:r>
      <w:r w:rsidR="00A455F6">
        <w:t xml:space="preserve"> lifelong skill sets that are increasingly valued </w:t>
      </w:r>
      <w:r w:rsidR="00EF5276">
        <w:t>across</w:t>
      </w:r>
      <w:r w:rsidR="00A455F6">
        <w:t xml:space="preserve"> career stages globally.  </w:t>
      </w:r>
    </w:p>
    <w:p w14:paraId="2BD34BB5" w14:textId="77777777" w:rsidR="0027635A" w:rsidRDefault="0027635A" w:rsidP="0027635A">
      <w:pPr>
        <w:pStyle w:val="Heading2"/>
      </w:pPr>
      <w:proofErr w:type="spellStart"/>
      <w:r>
        <w:t>Programme</w:t>
      </w:r>
      <w:proofErr w:type="spellEnd"/>
      <w:r>
        <w:t xml:space="preserve"> Overview</w:t>
      </w:r>
    </w:p>
    <w:p w14:paraId="08BC9C41" w14:textId="40AF57FC" w:rsidR="00EC3AE2" w:rsidRDefault="00EC3AE2" w:rsidP="00C63E57">
      <w:r>
        <w:t xml:space="preserve">The Master in Applied Project Management (MAPM) is designed in alignment with the Institution’s vision and mission to bridge theory and practice with real-world business and technology applications. The MAPM </w:t>
      </w:r>
      <w:proofErr w:type="spellStart"/>
      <w:r>
        <w:t>program</w:t>
      </w:r>
      <w:r w:rsidR="00820F37">
        <w:t>me</w:t>
      </w:r>
      <w:proofErr w:type="spellEnd"/>
      <w:r>
        <w:t xml:space="preserve"> </w:t>
      </w:r>
      <w:r w:rsidR="006B3698">
        <w:t xml:space="preserve">is innovative </w:t>
      </w:r>
      <w:r w:rsidR="00741FF3">
        <w:t>to prepare</w:t>
      </w:r>
      <w:r w:rsidR="00145233">
        <w:t xml:space="preserve"> future project leaders with the knowledge, skills, and ethical grounding to lead complex projects in a dynamic global environment across business and technology domains.  </w:t>
      </w:r>
    </w:p>
    <w:p w14:paraId="2ECC130F" w14:textId="7D3B1705" w:rsidR="00EC3AE2" w:rsidRDefault="001B6D9B" w:rsidP="001B6D9B">
      <w:pPr>
        <w:pStyle w:val="Heading2"/>
      </w:pPr>
      <w:r>
        <w:t>Curriculum</w:t>
      </w:r>
    </w:p>
    <w:p w14:paraId="441C1D5A" w14:textId="26AFF442" w:rsidR="00D83752" w:rsidRDefault="001B6D9B" w:rsidP="00C63E57">
      <w:r>
        <w:t>Aligned with the Institution’s mission, t</w:t>
      </w:r>
      <w:r w:rsidR="00145233">
        <w:t xml:space="preserve">he </w:t>
      </w:r>
      <w:proofErr w:type="spellStart"/>
      <w:r w:rsidR="00145233">
        <w:t>program</w:t>
      </w:r>
      <w:r w:rsidR="00820F37">
        <w:t>me</w:t>
      </w:r>
      <w:proofErr w:type="spellEnd"/>
      <w:r w:rsidR="00145233">
        <w:t xml:space="preserve"> emphasizes </w:t>
      </w:r>
      <w:r>
        <w:t xml:space="preserve">a learn-by-doing approach </w:t>
      </w:r>
      <w:r w:rsidR="00145233">
        <w:t>by integrating globally recognized project management standards</w:t>
      </w:r>
      <w:r w:rsidR="00D83752">
        <w:t xml:space="preserve"> and professional certification pathways that reflect the Institution’s commitment </w:t>
      </w:r>
      <w:r w:rsidR="003F28B5">
        <w:t>to</w:t>
      </w:r>
      <w:r w:rsidR="00D83752">
        <w:t xml:space="preserve"> high-quality education with practical impact. </w:t>
      </w:r>
    </w:p>
    <w:p w14:paraId="12064D9E" w14:textId="231B3F61" w:rsidR="000F62E3" w:rsidRDefault="000F62E3" w:rsidP="00C63E57">
      <w:r>
        <w:t xml:space="preserve">The </w:t>
      </w:r>
      <w:proofErr w:type="spellStart"/>
      <w:r>
        <w:t>program</w:t>
      </w:r>
      <w:r w:rsidR="00820F37">
        <w:t>me</w:t>
      </w:r>
      <w:proofErr w:type="spellEnd"/>
      <w:r>
        <w:t xml:space="preserve"> foundation – Project Management in Practice – is structured to align with the Project Management Body of Knowledge Guide from the Project Management Institute</w:t>
      </w:r>
      <w:r w:rsidR="00133967">
        <w:t xml:space="preserve"> (PMI), ensuring </w:t>
      </w:r>
      <w:r w:rsidR="00C7029E">
        <w:t xml:space="preserve">a </w:t>
      </w:r>
      <w:r w:rsidR="00133967">
        <w:t xml:space="preserve">strong grounding </w:t>
      </w:r>
      <w:r w:rsidR="00C7029E">
        <w:t xml:space="preserve">in the </w:t>
      </w:r>
      <w:r w:rsidR="00133967">
        <w:t xml:space="preserve">project management </w:t>
      </w:r>
      <w:r w:rsidR="00E97751">
        <w:t>standards</w:t>
      </w:r>
      <w:r w:rsidR="00133967">
        <w:t xml:space="preserve"> and the educational requirements to pursue PMI certification</w:t>
      </w:r>
      <w:r w:rsidR="00C7029E">
        <w:t xml:space="preserve">s. </w:t>
      </w:r>
    </w:p>
    <w:p w14:paraId="1121D58D" w14:textId="67063290" w:rsidR="00C7029E" w:rsidRDefault="00F6248D" w:rsidP="00C63E57">
      <w:r>
        <w:t xml:space="preserve">Building on the foundation, students specialize in one of the four applied </w:t>
      </w:r>
      <w:r w:rsidR="00427DA1">
        <w:t>tracks:</w:t>
      </w:r>
      <w:r>
        <w:t xml:space="preserve"> Sustainability, Supply Chain Management, Consulting, and Information Systems.</w:t>
      </w:r>
      <w:r w:rsidR="003A36A1">
        <w:t xml:space="preserve"> Each of them is connected  with a corresponding professional association. </w:t>
      </w:r>
      <w:r w:rsidR="00427DA1">
        <w:t xml:space="preserve">These specializations prepare students to apply project management methodologies to lead real-world challenges, such as sustainability </w:t>
      </w:r>
      <w:r w:rsidR="00427DA1">
        <w:lastRenderedPageBreak/>
        <w:t>transformation, digitalization, global supply chains, systems implementation, and advisory-driven transformation projects.</w:t>
      </w:r>
      <w:r w:rsidR="003A36A1">
        <w:t xml:space="preserve"> Through </w:t>
      </w:r>
      <w:r w:rsidR="005F4817">
        <w:t>intensive</w:t>
      </w:r>
      <w:r w:rsidR="003A36A1">
        <w:t xml:space="preserve"> study, students deepen their knowledge and enhance career readiness through industry-recognized professional credentials.  </w:t>
      </w:r>
    </w:p>
    <w:p w14:paraId="1EFA4A2B" w14:textId="23A901FC" w:rsidR="005F4817" w:rsidRDefault="005F4817" w:rsidP="005F4817">
      <w:pPr>
        <w:pStyle w:val="Heading2"/>
      </w:pPr>
      <w:proofErr w:type="spellStart"/>
      <w:r>
        <w:t>Programme</w:t>
      </w:r>
      <w:proofErr w:type="spellEnd"/>
      <w:r>
        <w:t xml:space="preserve"> Duration </w:t>
      </w:r>
    </w:p>
    <w:p w14:paraId="2F7B07E0" w14:textId="328FEF4E" w:rsidR="00B37274" w:rsidRDefault="00E97F12" w:rsidP="00C63E57">
      <w:r>
        <w:t xml:space="preserve">The </w:t>
      </w:r>
      <w:proofErr w:type="spellStart"/>
      <w:r>
        <w:t>program</w:t>
      </w:r>
      <w:r w:rsidR="007F57BF">
        <w:t>me</w:t>
      </w:r>
      <w:proofErr w:type="spellEnd"/>
      <w:r>
        <w:t xml:space="preserve"> is designed for a one-year study with </w:t>
      </w:r>
      <w:r w:rsidR="007F57BF">
        <w:t xml:space="preserve">nine </w:t>
      </w:r>
      <w:r>
        <w:t xml:space="preserve">intensive five-week courses that are delivered through a blended synchronous and asynchronous format. This modality supports working professionals equipped with the skills development courses in the </w:t>
      </w:r>
      <w:proofErr w:type="spellStart"/>
      <w:r>
        <w:t>program</w:t>
      </w:r>
      <w:r w:rsidR="007F57BF">
        <w:t>me</w:t>
      </w:r>
      <w:proofErr w:type="spellEnd"/>
      <w:r w:rsidR="00B37274">
        <w:t xml:space="preserve">, preparing them for practical problem-solving and soft skills. This well-rounded </w:t>
      </w:r>
      <w:proofErr w:type="spellStart"/>
      <w:r w:rsidR="00B37274">
        <w:t>program</w:t>
      </w:r>
      <w:r w:rsidR="007F57BF">
        <w:t>me</w:t>
      </w:r>
      <w:proofErr w:type="spellEnd"/>
      <w:r w:rsidR="007F57BF">
        <w:t xml:space="preserve"> </w:t>
      </w:r>
      <w:r w:rsidR="00B37274">
        <w:t xml:space="preserve">prepares graduates to lead globally challenging projects that generate meaningful organizational and societal impact.   </w:t>
      </w:r>
    </w:p>
    <w:p w14:paraId="09FF1283" w14:textId="77777777" w:rsidR="002A1DA1" w:rsidRDefault="002A1DA1" w:rsidP="002A1DA1">
      <w:pPr>
        <w:pStyle w:val="Heading2"/>
      </w:pPr>
      <w:r>
        <w:t xml:space="preserve">Admission </w:t>
      </w:r>
    </w:p>
    <w:p w14:paraId="394BDD2A" w14:textId="48C409E7" w:rsidR="007322D8" w:rsidRPr="00407CFA" w:rsidRDefault="00407CFA" w:rsidP="00C63E57">
      <w:pPr>
        <w:rPr>
          <w:i/>
          <w:iCs/>
        </w:rPr>
      </w:pPr>
      <w:r>
        <w:rPr>
          <w:i/>
          <w:iCs/>
        </w:rPr>
        <w:t xml:space="preserve">To be filled out. </w:t>
      </w:r>
    </w:p>
    <w:p w14:paraId="294551E1" w14:textId="77777777" w:rsidR="007322D8" w:rsidRDefault="007322D8" w:rsidP="00C63E57"/>
    <w:p w14:paraId="635AF8A6" w14:textId="77777777" w:rsidR="007322D8" w:rsidRDefault="007322D8" w:rsidP="00C63E57"/>
    <w:p w14:paraId="47EFC432" w14:textId="77777777" w:rsidR="007322D8" w:rsidRDefault="007322D8" w:rsidP="00C63E57"/>
    <w:p w14:paraId="315ED512" w14:textId="77777777" w:rsidR="007322D8" w:rsidRDefault="007322D8" w:rsidP="00C63E57"/>
    <w:p w14:paraId="6F5F3DFF" w14:textId="77777777" w:rsidR="007322D8" w:rsidRDefault="007322D8" w:rsidP="00C63E57"/>
    <w:sectPr w:rsidR="007322D8" w:rsidSect="001C1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A75D4"/>
    <w:multiLevelType w:val="multilevel"/>
    <w:tmpl w:val="1D7A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59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BB"/>
    <w:rsid w:val="000038E0"/>
    <w:rsid w:val="00033D75"/>
    <w:rsid w:val="000F62E3"/>
    <w:rsid w:val="00133967"/>
    <w:rsid w:val="00145233"/>
    <w:rsid w:val="00181B47"/>
    <w:rsid w:val="001A7ABB"/>
    <w:rsid w:val="001B6D9B"/>
    <w:rsid w:val="001C1381"/>
    <w:rsid w:val="001C1473"/>
    <w:rsid w:val="0027635A"/>
    <w:rsid w:val="0027797B"/>
    <w:rsid w:val="00291BEC"/>
    <w:rsid w:val="002A1DA1"/>
    <w:rsid w:val="003A36A1"/>
    <w:rsid w:val="003E1571"/>
    <w:rsid w:val="003F28B5"/>
    <w:rsid w:val="0040428D"/>
    <w:rsid w:val="00407CFA"/>
    <w:rsid w:val="00427DA1"/>
    <w:rsid w:val="004368F3"/>
    <w:rsid w:val="00481251"/>
    <w:rsid w:val="004C4D65"/>
    <w:rsid w:val="00586FE8"/>
    <w:rsid w:val="005E12B2"/>
    <w:rsid w:val="005F4817"/>
    <w:rsid w:val="006B3698"/>
    <w:rsid w:val="007322D8"/>
    <w:rsid w:val="00737D67"/>
    <w:rsid w:val="00741FF3"/>
    <w:rsid w:val="007555F3"/>
    <w:rsid w:val="00763EE0"/>
    <w:rsid w:val="0076675C"/>
    <w:rsid w:val="007F57BF"/>
    <w:rsid w:val="00810592"/>
    <w:rsid w:val="00820F37"/>
    <w:rsid w:val="0082185B"/>
    <w:rsid w:val="00874CC5"/>
    <w:rsid w:val="00A455F6"/>
    <w:rsid w:val="00AF5452"/>
    <w:rsid w:val="00B01C98"/>
    <w:rsid w:val="00B37274"/>
    <w:rsid w:val="00B910CE"/>
    <w:rsid w:val="00C63E57"/>
    <w:rsid w:val="00C7029E"/>
    <w:rsid w:val="00D0258C"/>
    <w:rsid w:val="00D2324C"/>
    <w:rsid w:val="00D26546"/>
    <w:rsid w:val="00D51776"/>
    <w:rsid w:val="00D83752"/>
    <w:rsid w:val="00E91A71"/>
    <w:rsid w:val="00E97751"/>
    <w:rsid w:val="00E97F12"/>
    <w:rsid w:val="00EC3AE2"/>
    <w:rsid w:val="00EF5276"/>
    <w:rsid w:val="00F11AFA"/>
    <w:rsid w:val="00F62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B9E2"/>
  <w15:chartTrackingRefBased/>
  <w15:docId w15:val="{4C0ED9EA-E355-481D-9D7D-4497C7E0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A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A7A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7A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7A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7A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7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A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A7A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7A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7A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7A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7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ABB"/>
    <w:rPr>
      <w:rFonts w:eastAsiaTheme="majorEastAsia" w:cstheme="majorBidi"/>
      <w:color w:val="272727" w:themeColor="text1" w:themeTint="D8"/>
    </w:rPr>
  </w:style>
  <w:style w:type="paragraph" w:styleId="Title">
    <w:name w:val="Title"/>
    <w:basedOn w:val="Normal"/>
    <w:next w:val="Normal"/>
    <w:link w:val="TitleChar"/>
    <w:uiPriority w:val="10"/>
    <w:qFormat/>
    <w:rsid w:val="001A7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ABB"/>
    <w:pPr>
      <w:spacing w:before="160"/>
      <w:jc w:val="center"/>
    </w:pPr>
    <w:rPr>
      <w:i/>
      <w:iCs/>
      <w:color w:val="404040" w:themeColor="text1" w:themeTint="BF"/>
    </w:rPr>
  </w:style>
  <w:style w:type="character" w:customStyle="1" w:styleId="QuoteChar">
    <w:name w:val="Quote Char"/>
    <w:basedOn w:val="DefaultParagraphFont"/>
    <w:link w:val="Quote"/>
    <w:uiPriority w:val="29"/>
    <w:rsid w:val="001A7ABB"/>
    <w:rPr>
      <w:i/>
      <w:iCs/>
      <w:color w:val="404040" w:themeColor="text1" w:themeTint="BF"/>
    </w:rPr>
  </w:style>
  <w:style w:type="paragraph" w:styleId="ListParagraph">
    <w:name w:val="List Paragraph"/>
    <w:basedOn w:val="Normal"/>
    <w:uiPriority w:val="34"/>
    <w:qFormat/>
    <w:rsid w:val="001A7ABB"/>
    <w:pPr>
      <w:ind w:left="720"/>
      <w:contextualSpacing/>
    </w:pPr>
  </w:style>
  <w:style w:type="character" w:styleId="IntenseEmphasis">
    <w:name w:val="Intense Emphasis"/>
    <w:basedOn w:val="DefaultParagraphFont"/>
    <w:uiPriority w:val="21"/>
    <w:qFormat/>
    <w:rsid w:val="001A7ABB"/>
    <w:rPr>
      <w:i/>
      <w:iCs/>
      <w:color w:val="2F5496" w:themeColor="accent1" w:themeShade="BF"/>
    </w:rPr>
  </w:style>
  <w:style w:type="paragraph" w:styleId="IntenseQuote">
    <w:name w:val="Intense Quote"/>
    <w:basedOn w:val="Normal"/>
    <w:next w:val="Normal"/>
    <w:link w:val="IntenseQuoteChar"/>
    <w:uiPriority w:val="30"/>
    <w:qFormat/>
    <w:rsid w:val="001A7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7ABB"/>
    <w:rPr>
      <w:i/>
      <w:iCs/>
      <w:color w:val="2F5496" w:themeColor="accent1" w:themeShade="BF"/>
    </w:rPr>
  </w:style>
  <w:style w:type="character" w:styleId="IntenseReference">
    <w:name w:val="Intense Reference"/>
    <w:basedOn w:val="DefaultParagraphFont"/>
    <w:uiPriority w:val="32"/>
    <w:qFormat/>
    <w:rsid w:val="001A7ABB"/>
    <w:rPr>
      <w:b/>
      <w:bCs/>
      <w:smallCaps/>
      <w:color w:val="2F5496" w:themeColor="accent1" w:themeShade="BF"/>
      <w:spacing w:val="5"/>
    </w:rPr>
  </w:style>
  <w:style w:type="character" w:styleId="Emphasis">
    <w:name w:val="Emphasis"/>
    <w:basedOn w:val="DefaultParagraphFont"/>
    <w:uiPriority w:val="20"/>
    <w:qFormat/>
    <w:rsid w:val="00F11A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56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2790</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bwong@tylhconsulting.com</dc:creator>
  <cp:keywords/>
  <dc:description/>
  <cp:lastModifiedBy>Lou Villalba</cp:lastModifiedBy>
  <cp:revision>2</cp:revision>
  <dcterms:created xsi:type="dcterms:W3CDTF">2026-03-06T04:07:00Z</dcterms:created>
  <dcterms:modified xsi:type="dcterms:W3CDTF">2026-03-06T04:07:00Z</dcterms:modified>
</cp:coreProperties>
</file>